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C4A710" w14:textId="77777777" w:rsidR="005169BC" w:rsidRPr="005169BC" w:rsidRDefault="002B499F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Microsoft Sans Serif" w:hAnsi="Microsoft Sans Serif"/>
          <w:noProof/>
          <w:sz w:val="24"/>
          <w:szCs w:val="22"/>
          <w:lang w:eastAsia="en-US"/>
        </w:rPr>
        <w:object w:dxaOrig="1440" w:dyaOrig="1440" w14:anchorId="401550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9.75pt;margin-top:.3pt;width:649.5pt;height:17.25pt;z-index:251658240;mso-position-horizontal:absolute;mso-position-horizontal-relative:text;mso-position-vertical-relative:text">
            <v:imagedata r:id="rId6" o:title=""/>
            <w10:wrap type="square" side="left"/>
          </v:shape>
          <o:OLEObject Type="Embed" ProgID="PBrush" ShapeID="_x0000_s1026" DrawAspect="Content" ObjectID="_1803123397" r:id="rId7"/>
        </w:object>
      </w:r>
      <w:r w:rsidR="005169BC" w:rsidRPr="005169BC">
        <w:rPr>
          <w:rFonts w:ascii="Times New Roman" w:eastAsia="Calibri" w:hAnsi="Times New Roman"/>
          <w:color w:val="auto"/>
          <w:szCs w:val="22"/>
          <w:lang w:eastAsia="en-US"/>
        </w:rPr>
        <w:br w:type="textWrapping" w:clear="all"/>
      </w:r>
    </w:p>
    <w:p w14:paraId="1B8AD108" w14:textId="0BEE6488" w:rsidR="005169BC" w:rsidRPr="005169BC" w:rsidRDefault="00A93959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План-график дистанционных </w:t>
      </w:r>
      <w:r w:rsidR="005169BC"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образовательных мероприятий по программам повышения квалификации</w:t>
      </w:r>
      <w:r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*</w:t>
      </w:r>
      <w:r w:rsidR="005169BC"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 xml:space="preserve">, </w:t>
      </w:r>
    </w:p>
    <w:p w14:paraId="3781DD20" w14:textId="2D02E8D3" w:rsidR="005169BC" w:rsidRPr="005169BC" w:rsidRDefault="005169BC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</w:pPr>
      <w:r w:rsidRPr="005169BC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в рамках внебюд</w:t>
      </w:r>
      <w:r w:rsidR="009B1B89">
        <w:rPr>
          <w:rFonts w:ascii="Microsoft Sans Serif" w:eastAsia="Calibri" w:hAnsi="Microsoft Sans Serif" w:cs="Microsoft Sans Serif"/>
          <w:color w:val="2E74B5"/>
          <w:szCs w:val="22"/>
          <w:lang w:eastAsia="en-US"/>
        </w:rPr>
        <w:t>жетной деятельности на 2025 год</w:t>
      </w:r>
    </w:p>
    <w:p w14:paraId="0C0CD777" w14:textId="77777777" w:rsidR="005169BC" w:rsidRPr="005169BC" w:rsidRDefault="005169BC" w:rsidP="005169BC">
      <w:pPr>
        <w:spacing w:after="160" w:line="259" w:lineRule="auto"/>
        <w:jc w:val="center"/>
        <w:rPr>
          <w:rFonts w:ascii="Times New Roman" w:eastAsia="Calibri" w:hAnsi="Times New Roman"/>
          <w:color w:val="auto"/>
          <w:szCs w:val="22"/>
          <w:lang w:eastAsia="en-US"/>
        </w:rPr>
      </w:pPr>
      <w:r w:rsidRPr="005169BC">
        <w:rPr>
          <w:rFonts w:eastAsia="Calibri"/>
          <w:color w:val="auto"/>
          <w:sz w:val="24"/>
          <w:szCs w:val="22"/>
          <w:lang w:eastAsia="en-US"/>
        </w:rPr>
        <w:object w:dxaOrig="14400" w:dyaOrig="96" w14:anchorId="0CC2A062">
          <v:shape id="_x0000_i1026" type="#_x0000_t75" style="width:613.5pt;height:14.25pt" o:ole="">
            <v:imagedata r:id="rId8" o:title=""/>
          </v:shape>
          <o:OLEObject Type="Embed" ProgID="PBrush" ShapeID="_x0000_i1026" DrawAspect="Content" ObjectID="_1803123395" r:id="rId9"/>
        </w:object>
      </w:r>
    </w:p>
    <w:tbl>
      <w:tblPr>
        <w:tblW w:w="22107" w:type="dxa"/>
        <w:tblLayout w:type="fixed"/>
        <w:tblLook w:val="04A0" w:firstRow="1" w:lastRow="0" w:firstColumn="1" w:lastColumn="0" w:noHBand="0" w:noVBand="1"/>
      </w:tblPr>
      <w:tblGrid>
        <w:gridCol w:w="557"/>
        <w:gridCol w:w="3687"/>
        <w:gridCol w:w="1418"/>
        <w:gridCol w:w="1419"/>
        <w:gridCol w:w="1134"/>
        <w:gridCol w:w="1278"/>
        <w:gridCol w:w="1559"/>
        <w:gridCol w:w="1843"/>
        <w:gridCol w:w="1843"/>
        <w:gridCol w:w="3118"/>
        <w:gridCol w:w="1417"/>
        <w:gridCol w:w="1417"/>
        <w:gridCol w:w="1417"/>
      </w:tblGrid>
      <w:tr w:rsidR="005169BC" w:rsidRPr="005169BC" w14:paraId="67D5AFAA" w14:textId="77777777" w:rsidTr="00EF37C8">
        <w:trPr>
          <w:gridAfter w:val="4"/>
          <w:wAfter w:w="7369" w:type="dxa"/>
          <w:trHeight w:val="8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B2A49A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1A6DF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BADA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Тип 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29891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Форма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3E0E4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Начало обучения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79272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Окончание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4A16E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Общий объем часов ОП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5E5127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Документ</w:t>
            </w:r>
          </w:p>
          <w:p w14:paraId="315BEA7C" w14:textId="77777777" w:rsidR="005169BC" w:rsidRPr="005169BC" w:rsidRDefault="005169BC" w:rsidP="005169BC">
            <w:pPr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  <w:p w14:paraId="2E3F5C0F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14:paraId="4FBB6A17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  <w:p w14:paraId="63E1C880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Стоимость обучения</w:t>
            </w:r>
          </w:p>
        </w:tc>
      </w:tr>
      <w:tr w:rsidR="005169BC" w:rsidRPr="005169BC" w14:paraId="0FE2A7A7" w14:textId="77777777" w:rsidTr="000F7079">
        <w:trPr>
          <w:gridAfter w:val="4"/>
          <w:wAfter w:w="7369" w:type="dxa"/>
          <w:trHeight w:val="609"/>
        </w:trPr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B2A38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</w:p>
          <w:p w14:paraId="07B7D6F2" w14:textId="2D4A37BB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 xml:space="preserve">                                  Видеокурсы</w:t>
            </w:r>
          </w:p>
          <w:p w14:paraId="5239D664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808080"/>
                <w:sz w:val="18"/>
                <w:szCs w:val="18"/>
              </w:rPr>
            </w:pPr>
          </w:p>
        </w:tc>
      </w:tr>
      <w:tr w:rsidR="005169BC" w:rsidRPr="005169BC" w14:paraId="73DCB81E" w14:textId="77777777" w:rsidTr="00EF37C8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67CA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9A580" w14:textId="77777777" w:rsidR="005169BC" w:rsidRPr="005169BC" w:rsidRDefault="005169BC" w:rsidP="005169B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Этика государственного и гражданского служащего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F2997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B7D12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9CEA5" w14:textId="5068276D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Без дат</w:t>
            </w:r>
            <w:r w:rsidR="007D5E87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93EC5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E5A7F" w14:textId="77777777" w:rsid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автоматически выходит сертификат </w:t>
            </w:r>
          </w:p>
          <w:p w14:paraId="64D9F98F" w14:textId="03971933" w:rsidR="00B96FB3" w:rsidRPr="005169BC" w:rsidRDefault="00B96FB3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47D5AB" w14:textId="7A49F946" w:rsidR="005169BC" w:rsidRPr="005169BC" w:rsidRDefault="000F7079" w:rsidP="005169B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3800</w:t>
            </w:r>
          </w:p>
        </w:tc>
      </w:tr>
      <w:tr w:rsidR="005169BC" w:rsidRPr="005169BC" w14:paraId="6DEF52CD" w14:textId="77777777" w:rsidTr="00EF37C8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3D2C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BEF1" w14:textId="77777777" w:rsidR="005169BC" w:rsidRPr="005169BC" w:rsidRDefault="005169BC" w:rsidP="005169B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Клиентоцентричность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на ГГС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4E411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E22B6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68559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66A05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10B4AB" w14:textId="77777777" w:rsid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автоматически выходит сертификат </w:t>
            </w:r>
          </w:p>
          <w:p w14:paraId="5B2E0E9E" w14:textId="79D290FA" w:rsidR="00B96FB3" w:rsidRPr="005169BC" w:rsidRDefault="00B96FB3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F3A436" w14:textId="18C31AF7" w:rsidR="005169BC" w:rsidRPr="005169BC" w:rsidRDefault="000F7079" w:rsidP="005169B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5200</w:t>
            </w:r>
          </w:p>
        </w:tc>
      </w:tr>
      <w:tr w:rsidR="005169BC" w:rsidRPr="005169BC" w14:paraId="59CE5F46" w14:textId="77777777" w:rsidTr="00EF37C8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8829A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718CD" w14:textId="77777777" w:rsidR="005169BC" w:rsidRPr="005169BC" w:rsidRDefault="005169BC" w:rsidP="005169B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данными: общая часть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F358E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6748E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261F9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56700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AD20C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автоматически выходит сертификат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D01BFB" w14:textId="3E4F7799" w:rsidR="005169BC" w:rsidRPr="005169BC" w:rsidRDefault="000F7079" w:rsidP="005169B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4800</w:t>
            </w:r>
          </w:p>
        </w:tc>
      </w:tr>
      <w:tr w:rsidR="005169BC" w:rsidRPr="005169BC" w14:paraId="15D09206" w14:textId="77777777" w:rsidTr="00EF37C8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29DA44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5ABD" w14:textId="77777777" w:rsidR="005169BC" w:rsidRPr="005169BC" w:rsidRDefault="005169BC" w:rsidP="005169B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Клиентоцентричность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для руководителей медицинских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50DE0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видеокурс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66F2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14407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BB2F6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1D48DB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автоматически выходит сертификат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0C9F6" w14:textId="7D4FEDB9" w:rsidR="005169BC" w:rsidRPr="005169BC" w:rsidRDefault="000F7079" w:rsidP="005169B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4900</w:t>
            </w:r>
          </w:p>
        </w:tc>
      </w:tr>
      <w:tr w:rsidR="005169BC" w:rsidRPr="005169BC" w14:paraId="27FB1EA8" w14:textId="77777777" w:rsidTr="00EF37C8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EB7BC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930C" w14:textId="77777777" w:rsidR="005169BC" w:rsidRPr="005169BC" w:rsidRDefault="005169BC" w:rsidP="005169B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государственной гражданской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4EEA1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видеокурс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E363F6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ED907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58BF21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929CF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автоматически выходит сертификат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B5B559" w14:textId="3BA508A6" w:rsidR="005169BC" w:rsidRPr="005169BC" w:rsidRDefault="000F7079" w:rsidP="005169B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</w:t>
            </w:r>
            <w:r w:rsidR="005169BC"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500</w:t>
            </w:r>
          </w:p>
        </w:tc>
      </w:tr>
      <w:tr w:rsidR="005169BC" w:rsidRPr="005169BC" w14:paraId="502CAB1C" w14:textId="77777777" w:rsidTr="005169BC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C84E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B837CB" w14:textId="77777777" w:rsidR="005169BC" w:rsidRPr="005169BC" w:rsidRDefault="005169BC" w:rsidP="005169BC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eastAsia="Calibri" w:hAnsi="Microsoft Sans Serif" w:cs="Microsoft Sans Serif"/>
                <w:color w:val="5B9BD5"/>
                <w:sz w:val="18"/>
                <w:szCs w:val="18"/>
                <w:lang w:eastAsia="en-US"/>
              </w:rPr>
              <w:t>Совещание. Базовый курс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5052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33101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BDDAF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24791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470EC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автоматически выходит сертификат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F89F7" w14:textId="6CA96DC1" w:rsidR="005169BC" w:rsidRPr="005169BC" w:rsidRDefault="000F7079" w:rsidP="005169BC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3100</w:t>
            </w:r>
          </w:p>
        </w:tc>
      </w:tr>
      <w:tr w:rsidR="005169BC" w:rsidRPr="005169BC" w14:paraId="7EBE131B" w14:textId="77777777" w:rsidTr="005169BC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9B1BA" w14:textId="205F5045" w:rsidR="005169BC" w:rsidRPr="00B96FB3" w:rsidRDefault="00B96FB3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241878" w14:textId="77777777" w:rsidR="005169BC" w:rsidRPr="005169BC" w:rsidRDefault="005169BC" w:rsidP="005169BC">
            <w:pPr>
              <w:rPr>
                <w:rFonts w:ascii="Microsoft Sans Serif" w:eastAsia="Calibri" w:hAnsi="Microsoft Sans Serif" w:cs="Microsoft Sans Serif"/>
                <w:color w:val="5B9BD5"/>
                <w:sz w:val="18"/>
                <w:szCs w:val="18"/>
                <w:lang w:eastAsia="en-US"/>
              </w:rPr>
            </w:pPr>
            <w:r w:rsidRPr="005169BC">
              <w:rPr>
                <w:rFonts w:ascii="Microsoft Sans Serif" w:eastAsia="Calibri" w:hAnsi="Microsoft Sans Serif" w:cs="Microsoft Sans Serif"/>
                <w:color w:val="5B9BD5"/>
                <w:sz w:val="18"/>
                <w:szCs w:val="18"/>
                <w:lang w:eastAsia="en-US"/>
              </w:rPr>
              <w:t>Контур управленческого цикла для руководителей</w:t>
            </w:r>
            <w:r w:rsidRPr="005169BC">
              <w:rPr>
                <w:rFonts w:ascii="Microsoft Sans Serif" w:eastAsia="Calibri" w:hAnsi="Microsoft Sans Serif" w:cs="Microsoft Sans Serif"/>
                <w:color w:val="5B9BD5"/>
                <w:sz w:val="18"/>
                <w:szCs w:val="18"/>
                <w:lang w:eastAsia="en-US"/>
              </w:rPr>
              <w:tab/>
            </w:r>
          </w:p>
          <w:p w14:paraId="7DCB7CA5" w14:textId="77777777" w:rsidR="005169BC" w:rsidRPr="005169BC" w:rsidRDefault="005169BC" w:rsidP="005169BC">
            <w:pPr>
              <w:rPr>
                <w:rFonts w:ascii="Microsoft Sans Serif" w:eastAsia="Calibri" w:hAnsi="Microsoft Sans Serif" w:cs="Microsoft Sans Serif"/>
                <w:color w:val="5B9BD5"/>
                <w:sz w:val="18"/>
                <w:szCs w:val="18"/>
                <w:lang w:eastAsia="en-US"/>
              </w:rPr>
            </w:pPr>
          </w:p>
          <w:p w14:paraId="0279C9F8" w14:textId="77777777" w:rsidR="005169BC" w:rsidRPr="005169BC" w:rsidRDefault="005169BC" w:rsidP="005169BC">
            <w:pPr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5E4AC" w14:textId="77777777" w:rsidR="005169BC" w:rsidRPr="005169BC" w:rsidRDefault="005169BC" w:rsidP="005169BC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5169BC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видеокурс</w:t>
            </w:r>
            <w:r w:rsidRPr="005169BC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ab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24918" w14:textId="77777777" w:rsidR="005169BC" w:rsidRPr="005169BC" w:rsidRDefault="005169BC" w:rsidP="005169BC">
            <w:pPr>
              <w:jc w:val="center"/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</w:pPr>
            <w:r w:rsidRPr="005169BC">
              <w:rPr>
                <w:rFonts w:ascii="Microsoft Sans Serif" w:eastAsia="Calibri" w:hAnsi="Microsoft Sans Serif" w:cs="Microsoft Sans Serif"/>
                <w:color w:val="808080"/>
                <w:sz w:val="18"/>
                <w:szCs w:val="18"/>
                <w:lang w:eastAsia="en-US"/>
              </w:rPr>
              <w:t>заочная с прим. ДОТ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AE773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DF66D" w14:textId="77777777" w:rsidR="005169BC" w:rsidRP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3FC261" w14:textId="77777777" w:rsidR="005169BC" w:rsidRDefault="005169BC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автоматически выходит сертификат </w:t>
            </w:r>
          </w:p>
          <w:p w14:paraId="1DD32764" w14:textId="77777777" w:rsidR="00A93959" w:rsidRDefault="00A93959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78B497E6" w14:textId="77777777" w:rsidR="00A93959" w:rsidRDefault="00A93959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  <w:p w14:paraId="5FD390A8" w14:textId="489AE0F3" w:rsidR="00A93959" w:rsidRPr="005169BC" w:rsidRDefault="00A93959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16DCC" w14:textId="3656E3A9" w:rsidR="005169BC" w:rsidRPr="005169BC" w:rsidRDefault="000F7079" w:rsidP="005169BC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</w:t>
            </w:r>
            <w:r w:rsidR="005169BC"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500</w:t>
            </w:r>
          </w:p>
        </w:tc>
      </w:tr>
      <w:tr w:rsidR="00157FD2" w:rsidRPr="005169BC" w14:paraId="1F645A8B" w14:textId="77777777" w:rsidTr="005169BC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937FE" w14:textId="2BDB7AC2" w:rsidR="00157FD2" w:rsidRDefault="00F43B1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5BB74" w14:textId="6625578A" w:rsidR="00157FD2" w:rsidRPr="00157FD2" w:rsidRDefault="00157FD2" w:rsidP="00157FD2">
            <w:pPr>
              <w:rPr>
                <w:rFonts w:ascii="Microsoft Sans Serif" w:eastAsia="Calibri" w:hAnsi="Microsoft Sans Serif" w:cs="Microsoft Sans Serif"/>
                <w:color w:val="4472C4" w:themeColor="accent1"/>
                <w:sz w:val="18"/>
                <w:szCs w:val="18"/>
                <w:lang w:eastAsia="en-US"/>
              </w:rPr>
            </w:pPr>
            <w:r w:rsidRPr="00157FD2">
              <w:rPr>
                <w:rFonts w:ascii="Microsoft Sans Serif" w:eastAsia="Calibri" w:hAnsi="Microsoft Sans Serif" w:cs="Microsoft Sans Serif"/>
                <w:color w:val="4472C4" w:themeColor="accent1"/>
                <w:sz w:val="18"/>
                <w:szCs w:val="18"/>
                <w:lang w:eastAsia="en-US"/>
              </w:rPr>
              <w:t>Вопросы представления сведений о доходах, расходах, об имуществе и обязательствах имущественного характера и заполнения соответствующей формы справки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5231C" w14:textId="419C4344" w:rsidR="00157FD2" w:rsidRPr="00157FD2" w:rsidRDefault="00157FD2" w:rsidP="00157FD2">
            <w:pPr>
              <w:jc w:val="center"/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157FD2"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  <w:t>видеокурс</w:t>
            </w:r>
            <w:r w:rsidRPr="00157FD2"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  <w:tab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0DE70" w14:textId="22CD6464" w:rsidR="00157FD2" w:rsidRPr="00157FD2" w:rsidRDefault="00157FD2" w:rsidP="00157FD2">
            <w:pPr>
              <w:jc w:val="center"/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157FD2"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  <w:t>заочная с прим. ДОТ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22C6E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F4537" w14:textId="1B79012E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FF0CDF" w14:textId="0C2EFD95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 xml:space="preserve">автоматически выходит сертификат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DA233" w14:textId="41657A89" w:rsidR="00157FD2" w:rsidRDefault="00F43B1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2000</w:t>
            </w:r>
          </w:p>
        </w:tc>
      </w:tr>
      <w:tr w:rsidR="00157FD2" w:rsidRPr="005169BC" w14:paraId="79218E03" w14:textId="77777777" w:rsidTr="005169BC">
        <w:trPr>
          <w:gridAfter w:val="4"/>
          <w:wAfter w:w="7369" w:type="dxa"/>
          <w:trHeight w:val="49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90B15" w14:textId="1E012C90" w:rsidR="00157FD2" w:rsidRDefault="00F43B1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B1B29" w14:textId="3C911E41" w:rsidR="00157FD2" w:rsidRPr="00157FD2" w:rsidRDefault="00157FD2" w:rsidP="00157FD2">
            <w:pPr>
              <w:rPr>
                <w:rFonts w:ascii="Microsoft Sans Serif" w:eastAsia="Calibri" w:hAnsi="Microsoft Sans Serif" w:cs="Microsoft Sans Serif"/>
                <w:color w:val="4472C4" w:themeColor="accent1"/>
                <w:sz w:val="18"/>
                <w:szCs w:val="18"/>
                <w:lang w:eastAsia="en-US"/>
              </w:rPr>
            </w:pPr>
            <w:r w:rsidRPr="00157FD2">
              <w:rPr>
                <w:rFonts w:ascii="Microsoft Sans Serif" w:eastAsia="Calibri" w:hAnsi="Microsoft Sans Serif" w:cs="Microsoft Sans Serif"/>
                <w:color w:val="4472C4" w:themeColor="accent1"/>
                <w:sz w:val="18"/>
                <w:szCs w:val="18"/>
                <w:lang w:eastAsia="en-US"/>
              </w:rPr>
              <w:t>Работа с искусственным интеллектом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01E3" w14:textId="264279DC" w:rsidR="00157FD2" w:rsidRPr="00157FD2" w:rsidRDefault="00157FD2" w:rsidP="00157FD2">
            <w:pPr>
              <w:jc w:val="center"/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157FD2"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  <w:t>видеокурс</w:t>
            </w:r>
            <w:r w:rsidRPr="00157FD2"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  <w:tab/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B1D09" w14:textId="5F49A305" w:rsidR="00157FD2" w:rsidRPr="00157FD2" w:rsidRDefault="00157FD2" w:rsidP="00157FD2">
            <w:pPr>
              <w:jc w:val="center"/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</w:pPr>
            <w:r w:rsidRPr="00157FD2">
              <w:rPr>
                <w:rFonts w:ascii="Microsoft Sans Serif" w:eastAsia="Calibri" w:hAnsi="Microsoft Sans Serif" w:cs="Microsoft Sans Serif"/>
                <w:color w:val="767171" w:themeColor="background2" w:themeShade="80"/>
                <w:sz w:val="18"/>
                <w:szCs w:val="18"/>
                <w:lang w:eastAsia="en-US"/>
              </w:rPr>
              <w:t>заочная с прим. ДОТ</w:t>
            </w:r>
          </w:p>
        </w:tc>
        <w:tc>
          <w:tcPr>
            <w:tcW w:w="241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5A542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1974A" w14:textId="01C2F5A1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45C236" w14:textId="2F55D351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автоматически выходит сертификат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83A4E" w14:textId="09C62AAA" w:rsidR="00157FD2" w:rsidRDefault="00F43B1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3000</w:t>
            </w:r>
          </w:p>
        </w:tc>
      </w:tr>
      <w:tr w:rsidR="00157FD2" w:rsidRPr="005169BC" w14:paraId="011F201F" w14:textId="77777777" w:rsidTr="00836517">
        <w:trPr>
          <w:trHeight w:val="255"/>
        </w:trPr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70413" w14:textId="7350ED43" w:rsidR="00157FD2" w:rsidRPr="005169BC" w:rsidRDefault="00157FD2" w:rsidP="00157FD2">
            <w:pPr>
              <w:spacing w:after="160" w:line="259" w:lineRule="auto"/>
              <w:jc w:val="center"/>
              <w:rPr>
                <w:rFonts w:ascii="Microsoft Sans Serif" w:eastAsia="Calibri" w:hAnsi="Microsoft Sans Serif" w:cs="Microsoft Sans Serif"/>
                <w:color w:val="808080"/>
                <w:szCs w:val="22"/>
                <w:lang w:eastAsia="en-US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Курсы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B64428B" w14:textId="77777777" w:rsidR="00157FD2" w:rsidRPr="005169BC" w:rsidRDefault="00157FD2" w:rsidP="00157FD2">
            <w:pPr>
              <w:spacing w:after="160" w:line="259" w:lineRule="auto"/>
              <w:rPr>
                <w:rFonts w:ascii="Microsoft Sans Serif" w:eastAsia="Calibri" w:hAnsi="Microsoft Sans Serif" w:cs="Microsoft Sans Serif"/>
                <w:color w:val="80808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05988DE" w14:textId="77777777" w:rsidR="00157FD2" w:rsidRPr="005169BC" w:rsidRDefault="00157FD2" w:rsidP="00157FD2">
            <w:pPr>
              <w:spacing w:after="160" w:line="259" w:lineRule="auto"/>
              <w:rPr>
                <w:rFonts w:ascii="Microsoft Sans Serif" w:eastAsia="Calibri" w:hAnsi="Microsoft Sans Serif" w:cs="Microsoft Sans Serif"/>
                <w:color w:val="808080"/>
                <w:szCs w:val="22"/>
                <w:lang w:eastAsia="en-US"/>
              </w:rPr>
            </w:pPr>
          </w:p>
        </w:tc>
        <w:tc>
          <w:tcPr>
            <w:tcW w:w="1417" w:type="dxa"/>
          </w:tcPr>
          <w:p w14:paraId="45E4733B" w14:textId="77777777" w:rsidR="00157FD2" w:rsidRPr="005169BC" w:rsidRDefault="00157FD2" w:rsidP="00157FD2">
            <w:pPr>
              <w:spacing w:after="160" w:line="259" w:lineRule="auto"/>
              <w:rPr>
                <w:rFonts w:ascii="Microsoft Sans Serif" w:eastAsia="Calibri" w:hAnsi="Microsoft Sans Serif" w:cs="Microsoft Sans Serif"/>
                <w:color w:val="808080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57C51" w14:textId="77777777" w:rsidR="00157FD2" w:rsidRPr="005169BC" w:rsidRDefault="00157FD2" w:rsidP="00157FD2">
            <w:pPr>
              <w:spacing w:after="160" w:line="259" w:lineRule="auto"/>
              <w:rPr>
                <w:rFonts w:ascii="Microsoft Sans Serif" w:eastAsia="Calibri" w:hAnsi="Microsoft Sans Serif" w:cs="Microsoft Sans Serif"/>
                <w:color w:val="808080"/>
                <w:szCs w:val="22"/>
                <w:lang w:eastAsia="en-US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02.12.2024</w:t>
            </w:r>
          </w:p>
        </w:tc>
      </w:tr>
      <w:tr w:rsidR="00157FD2" w:rsidRPr="005169BC" w14:paraId="1E0AD66D" w14:textId="77777777" w:rsidTr="007372FF">
        <w:trPr>
          <w:gridAfter w:val="4"/>
          <w:wAfter w:w="7369" w:type="dxa"/>
          <w:trHeight w:val="5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90B860" w14:textId="14CD824B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FE0A00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Управление проектами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274A5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1C531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821ECED" w14:textId="77777777" w:rsidR="00157FD2" w:rsidRPr="00E05A83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E05A83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Ежемесячно 14 числа каждого месяца</w:t>
            </w:r>
            <w:r w:rsidRPr="00E05A83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ab/>
            </w:r>
          </w:p>
          <w:p w14:paraId="788B417F" w14:textId="77777777" w:rsidR="00157FD2" w:rsidRPr="00E05A83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E05A83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ab/>
            </w:r>
          </w:p>
          <w:p w14:paraId="115C9994" w14:textId="77777777" w:rsidR="00157FD2" w:rsidRPr="00E05A83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E05A83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ab/>
            </w:r>
          </w:p>
          <w:p w14:paraId="287C80BC" w14:textId="77777777" w:rsidR="00157FD2" w:rsidRPr="00E05A83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E05A83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ab/>
            </w:r>
          </w:p>
          <w:p w14:paraId="1EA08B56" w14:textId="4B63681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E05A83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ab/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E26CE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6808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AC16A" w14:textId="72435916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</w:t>
            </w: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387674CE" w14:textId="77777777" w:rsidTr="007372FF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0E20D" w14:textId="1E4500D5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  <w:lang w:val="en-US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CC705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Организация работы по профилактике коррупционных и иных правонарушений в органах государственной и муниципальной власти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BCA6E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C1BFF8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28E4BEB" w14:textId="5EFDE50B" w:rsidR="00157FD2" w:rsidRPr="005169BC" w:rsidRDefault="00157FD2" w:rsidP="00157FD2">
            <w:pPr>
              <w:jc w:val="center"/>
              <w:rPr>
                <w:rFonts w:ascii="Microsoft Sans Serif" w:eastAsia="Calibri" w:hAnsi="Microsoft Sans Serif" w:cs="Microsoft Sans Serif"/>
                <w:color w:val="5B9BD5"/>
                <w:sz w:val="18"/>
                <w:szCs w:val="18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320DB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04B07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1B1160" w14:textId="32CF420C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</w:t>
            </w: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40FDCEA9" w14:textId="77777777" w:rsidTr="007372FF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57B4" w14:textId="78F3080C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61B7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Основы цифровой грамотности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B94B4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9474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B7D8B51" w14:textId="04A0B9A1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6901F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3CC1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19EF4B" w14:textId="43572C80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6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500</w:t>
            </w:r>
          </w:p>
        </w:tc>
      </w:tr>
      <w:tr w:rsidR="00157FD2" w:rsidRPr="005169BC" w14:paraId="3759BBD3" w14:textId="77777777" w:rsidTr="007372FF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E0EFF" w14:textId="1E88BFA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2322A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Цифровая грамотность: базовый курс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B53D1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B5B9B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00940BDE" w14:textId="40E43AD1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7F15B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30242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A66E1" w14:textId="4575B3CE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6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500</w:t>
            </w:r>
          </w:p>
        </w:tc>
      </w:tr>
      <w:tr w:rsidR="00157FD2" w:rsidRPr="005169BC" w14:paraId="57A3B7BF" w14:textId="77777777" w:rsidTr="007372FF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771AF" w14:textId="7F2D36EA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10CDB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Цифровая экономика и цифровая трансформация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715EF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КПК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14CA3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EAED7ED" w14:textId="3FAFA47B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E988F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F6A5C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B01F0B" w14:textId="71766934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6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500</w:t>
            </w:r>
          </w:p>
        </w:tc>
      </w:tr>
      <w:tr w:rsidR="00157FD2" w:rsidRPr="005169BC" w14:paraId="26D43170" w14:textId="77777777" w:rsidTr="007372FF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F479D" w14:textId="35796B55" w:rsid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9B1506" w14:textId="4D6CF929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2E74B5" w:themeColor="accent5" w:themeShade="BF"/>
                <w:sz w:val="18"/>
                <w:szCs w:val="18"/>
              </w:rPr>
              <w:t>Основы муниципальной службы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2497F" w14:textId="689F7ED2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КПК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A3718" w14:textId="49D131D4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7308922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9A91B" w14:textId="492DFC67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93CCA" w14:textId="0438D902" w:rsidR="00157FD2" w:rsidRPr="00157FD2" w:rsidRDefault="00157FD2" w:rsidP="00157FD2">
            <w:pPr>
              <w:jc w:val="center"/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</w:pPr>
            <w:r w:rsidRPr="00157FD2">
              <w:rPr>
                <w:rFonts w:ascii="Microsoft Sans Serif" w:hAnsi="Microsoft Sans Serif" w:cs="Microsoft Sans Serif"/>
                <w:color w:val="767171" w:themeColor="background2" w:themeShade="80"/>
                <w:sz w:val="18"/>
                <w:szCs w:val="18"/>
              </w:rPr>
              <w:t>удостоверение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8DCBE7" w14:textId="6C260234" w:rsidR="00157FD2" w:rsidRDefault="00F43B1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5800</w:t>
            </w:r>
          </w:p>
        </w:tc>
      </w:tr>
      <w:tr w:rsidR="00157FD2" w:rsidRPr="005169BC" w14:paraId="57354D14" w14:textId="77777777" w:rsidTr="00EF37C8">
        <w:trPr>
          <w:gridAfter w:val="4"/>
          <w:wAfter w:w="7369" w:type="dxa"/>
          <w:trHeight w:val="480"/>
        </w:trPr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CF08E" w14:textId="191BE0E5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t>Видео лекции</w:t>
            </w:r>
          </w:p>
        </w:tc>
      </w:tr>
      <w:tr w:rsidR="00157FD2" w:rsidRPr="005169BC" w14:paraId="22227B54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ADBC6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DF6CD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А есть ли трудные люди? Рецепты взаимодействия без противодействия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1CEF8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Видеолекция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DD848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F6F3A57" w14:textId="46BD5D49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Без дат</w:t>
            </w: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E02EE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350CF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1FE1B4" w14:textId="5DFEB454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</w:t>
            </w: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286BC4A1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1FD31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AF2B4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Манипулятивная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акробатика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DBC2F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Видеолекция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913E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EDE4B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CA2E9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C1D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C38FAD" w14:textId="7C6408B1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5A535A13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313B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8AC18" w14:textId="79817296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Памятка </w:t>
            </w:r>
            <w:proofErr w:type="spellStart"/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убедителя</w:t>
            </w:r>
            <w:proofErr w:type="spellEnd"/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: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 тропа по минному полю переговоров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F19A3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Видеолекция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78B68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56C051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C74A2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361E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0199D" w14:textId="7D39CEC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37F28EAD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37407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70450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 xml:space="preserve">Переговоры под </w:t>
            </w:r>
            <w:proofErr w:type="spellStart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ПРЕССом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: удержать удар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ED4DC0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Видеолекция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C8CAE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93D9F17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D11D2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15E50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BDF4D" w14:textId="48EC872B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56C15B6A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84681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5C3E4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Переговоры: основные правила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8D394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Видеолекция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98EC2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55698F2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6480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9673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76AC6C" w14:textId="0628BB61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51507EA0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CC37B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441494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Перехват управления в переговорах: дай порулить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D67C3C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Видеолекция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8D70C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40ECB9D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62139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563B8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DF65C7" w14:textId="2AFA8622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5321D261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6995E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lastRenderedPageBreak/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66B70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Танцы со статусом: переговоры с важными партнерами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47BAF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proofErr w:type="spellStart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Видеолекция</w:t>
            </w:r>
            <w:proofErr w:type="spellEnd"/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19B3CD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013A767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9CB6B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DC021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50A047" w14:textId="00982EFE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</w:pP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18</w:t>
            </w: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00</w:t>
            </w:r>
          </w:p>
        </w:tc>
      </w:tr>
      <w:tr w:rsidR="00157FD2" w:rsidRPr="005169BC" w14:paraId="741DFDF7" w14:textId="77777777" w:rsidTr="00EF37C8">
        <w:trPr>
          <w:gridAfter w:val="4"/>
          <w:wAfter w:w="7369" w:type="dxa"/>
          <w:trHeight w:val="480"/>
        </w:trPr>
        <w:tc>
          <w:tcPr>
            <w:tcW w:w="147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0C68D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b/>
                <w:bCs/>
                <w:color w:val="2E74B5"/>
                <w:sz w:val="18"/>
                <w:szCs w:val="18"/>
              </w:rPr>
              <w:lastRenderedPageBreak/>
              <w:t>Профессиональная переподготовка</w:t>
            </w:r>
          </w:p>
        </w:tc>
      </w:tr>
      <w:tr w:rsidR="00157FD2" w:rsidRPr="005169BC" w14:paraId="6266270D" w14:textId="77777777" w:rsidTr="00EF37C8">
        <w:trPr>
          <w:gridAfter w:val="4"/>
          <w:wAfter w:w="7369" w:type="dxa"/>
          <w:trHeight w:val="4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4D867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EC201" w14:textId="77777777" w:rsidR="00157FD2" w:rsidRPr="005169BC" w:rsidRDefault="00157FD2" w:rsidP="00157FD2">
            <w:pPr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Государственное и муниципальное управление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915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ПП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6269A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заочная с прим. ДОТ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3B3EB" w14:textId="69B08771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Без дат</w:t>
            </w:r>
            <w:r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A0D45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252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BF42C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  <w:t>диплом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3093D" w14:textId="77777777" w:rsidR="00157FD2" w:rsidRPr="005169BC" w:rsidRDefault="00157FD2" w:rsidP="00157FD2">
            <w:pPr>
              <w:jc w:val="center"/>
              <w:rPr>
                <w:rFonts w:ascii="Microsoft Sans Serif" w:hAnsi="Microsoft Sans Serif" w:cs="Microsoft Sans Serif"/>
                <w:color w:val="808080"/>
                <w:sz w:val="18"/>
                <w:szCs w:val="18"/>
              </w:rPr>
            </w:pPr>
            <w:r w:rsidRPr="005169BC">
              <w:rPr>
                <w:rFonts w:ascii="Microsoft Sans Serif" w:hAnsi="Microsoft Sans Serif" w:cs="Microsoft Sans Serif"/>
                <w:color w:val="5B9BD5"/>
                <w:sz w:val="18"/>
                <w:szCs w:val="18"/>
              </w:rPr>
              <w:t>21000</w:t>
            </w:r>
          </w:p>
        </w:tc>
      </w:tr>
    </w:tbl>
    <w:p w14:paraId="6E2B677E" w14:textId="4F27990D" w:rsidR="007D5E87" w:rsidRPr="005169BC" w:rsidRDefault="007D5E87" w:rsidP="005169BC">
      <w:pPr>
        <w:spacing w:after="160" w:line="259" w:lineRule="auto"/>
        <w:jc w:val="center"/>
        <w:rPr>
          <w:rFonts w:ascii="Microsoft Sans Serif" w:eastAsia="Calibri" w:hAnsi="Microsoft Sans Serif" w:cs="Microsoft Sans Serif"/>
          <w:color w:val="auto"/>
          <w:szCs w:val="22"/>
          <w:lang w:eastAsia="en-US"/>
        </w:rPr>
      </w:pPr>
      <w:r>
        <w:rPr>
          <w:rFonts w:ascii="Microsoft Sans Serif" w:eastAsia="Calibri" w:hAnsi="Microsoft Sans Serif" w:cs="Microsoft Sans Serif"/>
          <w:color w:val="auto"/>
          <w:szCs w:val="22"/>
          <w:lang w:eastAsia="en-US"/>
        </w:rPr>
        <w:t xml:space="preserve">* без даты – </w:t>
      </w:r>
      <w:proofErr w:type="gramStart"/>
      <w:r>
        <w:rPr>
          <w:rFonts w:ascii="Microsoft Sans Serif" w:eastAsia="Calibri" w:hAnsi="Microsoft Sans Serif" w:cs="Microsoft Sans Serif"/>
          <w:color w:val="auto"/>
          <w:szCs w:val="22"/>
          <w:lang w:eastAsia="en-US"/>
        </w:rPr>
        <w:t>дистанционные курсы</w:t>
      </w:r>
      <w:proofErr w:type="gramEnd"/>
      <w:r>
        <w:rPr>
          <w:rFonts w:ascii="Microsoft Sans Serif" w:eastAsia="Calibri" w:hAnsi="Microsoft Sans Serif" w:cs="Microsoft Sans Serif"/>
          <w:color w:val="auto"/>
          <w:szCs w:val="22"/>
          <w:lang w:eastAsia="en-US"/>
        </w:rPr>
        <w:t xml:space="preserve"> не привязанные к датам</w:t>
      </w:r>
    </w:p>
    <w:tbl>
      <w:tblPr>
        <w:tblStyle w:val="17"/>
        <w:tblW w:w="133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89"/>
      </w:tblGrid>
      <w:tr w:rsidR="005169BC" w:rsidRPr="005169BC" w14:paraId="1C3C7FE8" w14:textId="77777777" w:rsidTr="00EF37C8">
        <w:trPr>
          <w:trHeight w:val="340"/>
        </w:trPr>
        <w:tc>
          <w:tcPr>
            <w:tcW w:w="13389" w:type="dxa"/>
          </w:tcPr>
          <w:p w14:paraId="526C3510" w14:textId="08B35378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sz w:val="24"/>
              </w:rPr>
            </w:pPr>
            <w:r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t xml:space="preserve">      </w:t>
            </w:r>
            <w:r w:rsidR="005169BC" w:rsidRPr="005169BC">
              <w:rPr>
                <w:rFonts w:ascii="Microsoft Sans Serif" w:eastAsia="Microsoft Sans Serif" w:hAnsi="Microsoft Sans Serif"/>
                <w:color w:val="000000"/>
                <w:sz w:val="24"/>
                <w:szCs w:val="20"/>
                <w:lang w:val="ru-RU" w:eastAsia="ru-RU"/>
              </w:rPr>
              <w:object w:dxaOrig="14400" w:dyaOrig="168" w14:anchorId="218F810E">
                <v:shape id="_x0000_i1027" type="#_x0000_t75" style="width:606.75pt;height:5.25pt" o:ole="">
                  <v:imagedata r:id="rId10" o:title=""/>
                </v:shape>
                <o:OLEObject Type="Embed" ProgID="PBrush" ShapeID="_x0000_i1027" DrawAspect="Content" ObjectID="_1803123396" r:id="rId11"/>
              </w:object>
            </w:r>
          </w:p>
        </w:tc>
      </w:tr>
      <w:tr w:rsidR="005169BC" w:rsidRPr="005169BC" w14:paraId="1D29B817" w14:textId="77777777" w:rsidTr="00EF37C8">
        <w:trPr>
          <w:trHeight w:val="1421"/>
        </w:trPr>
        <w:tc>
          <w:tcPr>
            <w:tcW w:w="13389" w:type="dxa"/>
          </w:tcPr>
          <w:p w14:paraId="580399A2" w14:textId="38D2421F" w:rsidR="005169BC" w:rsidRPr="005169BC" w:rsidRDefault="008D413E" w:rsidP="005169BC">
            <w:pPr>
              <w:spacing w:before="120"/>
              <w:jc w:val="center"/>
              <w:rPr>
                <w:rFonts w:ascii="Microsoft Sans Serif" w:hAnsi="Microsoft Sans Serif"/>
                <w:lang w:val="ru-RU"/>
              </w:rPr>
            </w:pPr>
            <w:r>
              <w:rPr>
                <w:rFonts w:ascii="Microsoft Sans Serif" w:hAnsi="Microsoft Sans Serif"/>
                <w:lang w:val="ru-RU"/>
              </w:rPr>
              <w:t xml:space="preserve">       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Для записи на программу обучения обращайтесь в ГАУ ДПО «Высшая школа инновационного менеджмента при Главе </w:t>
            </w:r>
            <w:r>
              <w:rPr>
                <w:rFonts w:ascii="Microsoft Sans Serif" w:hAnsi="Microsoft Sans Serif"/>
                <w:lang w:val="ru-RU"/>
              </w:rPr>
              <w:t xml:space="preserve">   </w:t>
            </w:r>
            <w:r w:rsidR="005169BC" w:rsidRPr="005169BC">
              <w:rPr>
                <w:rFonts w:ascii="Microsoft Sans Serif" w:hAnsi="Microsoft Sans Serif"/>
                <w:lang w:val="ru-RU"/>
              </w:rPr>
              <w:t xml:space="preserve">Республики Саха (Якутия)» </w:t>
            </w:r>
            <w:hyperlink r:id="rId12" w:history="1">
              <w:r w:rsidR="005169BC" w:rsidRPr="005169BC">
                <w:rPr>
                  <w:rFonts w:ascii="Microsoft Sans Serif" w:hAnsi="Microsoft Sans Serif"/>
                  <w:color w:val="0000FF"/>
                  <w:u w:val="single"/>
                </w:rPr>
                <w:t>info</w:t>
              </w:r>
              <w:r w:rsidR="005169BC" w:rsidRPr="005169BC">
                <w:rPr>
                  <w:rFonts w:ascii="Microsoft Sans Serif" w:hAnsi="Microsoft Sans Serif"/>
                  <w:color w:val="0000FF"/>
                  <w:u w:val="single"/>
                  <w:lang w:val="ru-RU"/>
                </w:rPr>
                <w:t>@</w:t>
              </w:r>
            </w:hyperlink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vshim</w:t>
            </w:r>
            <w:proofErr w:type="spellEnd"/>
            <w:r w:rsidR="005169BC" w:rsidRPr="005169BC">
              <w:rPr>
                <w:rFonts w:ascii="Microsoft Sans Serif" w:hAnsi="Microsoft Sans Serif"/>
                <w:color w:val="0000FF"/>
                <w:u w:val="single"/>
                <w:lang w:val="ru-RU"/>
              </w:rPr>
              <w:t>.</w:t>
            </w:r>
            <w:proofErr w:type="spellStart"/>
            <w:r w:rsidR="005169BC" w:rsidRPr="005169BC">
              <w:rPr>
                <w:rFonts w:ascii="Microsoft Sans Serif" w:hAnsi="Microsoft Sans Serif"/>
                <w:color w:val="0000FF"/>
                <w:u w:val="single"/>
              </w:rPr>
              <w:t>ru</w:t>
            </w:r>
            <w:proofErr w:type="spellEnd"/>
            <w:r w:rsidR="005169BC" w:rsidRPr="005169BC">
              <w:rPr>
                <w:rFonts w:ascii="Microsoft Sans Serif" w:hAnsi="Microsoft Sans Serif"/>
                <w:lang w:val="ru-RU"/>
              </w:rPr>
              <w:t xml:space="preserve"> </w:t>
            </w:r>
            <w:r w:rsidR="005169BC" w:rsidRPr="005169BC">
              <w:rPr>
                <w:rFonts w:ascii="Microsoft Sans Serif" w:hAnsi="Microsoft Sans Serif"/>
                <w:lang w:val="ru-RU"/>
              </w:rPr>
              <w:br/>
            </w:r>
          </w:p>
        </w:tc>
      </w:tr>
    </w:tbl>
    <w:p w14:paraId="648814D5" w14:textId="77777777" w:rsidR="005169BC" w:rsidRPr="005169BC" w:rsidRDefault="005169BC" w:rsidP="005169BC">
      <w:pPr>
        <w:spacing w:after="160" w:line="259" w:lineRule="auto"/>
        <w:rPr>
          <w:rFonts w:ascii="Times New Roman" w:eastAsia="Calibri" w:hAnsi="Times New Roman"/>
          <w:color w:val="auto"/>
          <w:szCs w:val="22"/>
          <w:lang w:eastAsia="en-US"/>
        </w:rPr>
      </w:pPr>
    </w:p>
    <w:p w14:paraId="16384A4B" w14:textId="30770E1A" w:rsidR="00CF4E57" w:rsidRDefault="00CF4E57" w:rsidP="00CF4E57">
      <w:pPr>
        <w:rPr>
          <w:rFonts w:ascii="Times New Roman" w:hAnsi="Times New Roman"/>
          <w:b/>
          <w:sz w:val="24"/>
        </w:rPr>
      </w:pPr>
    </w:p>
    <w:sectPr w:rsidR="00CF4E57" w:rsidSect="009F5368">
      <w:headerReference w:type="default" r:id="rId13"/>
      <w:pgSz w:w="16838" w:h="11906" w:orient="landscape"/>
      <w:pgMar w:top="1701" w:right="1701" w:bottom="851" w:left="851" w:header="17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06A523" w14:textId="77777777" w:rsidR="002B499F" w:rsidRDefault="002B499F">
      <w:r>
        <w:separator/>
      </w:r>
    </w:p>
  </w:endnote>
  <w:endnote w:type="continuationSeparator" w:id="0">
    <w:p w14:paraId="1E32FCE5" w14:textId="77777777" w:rsidR="002B499F" w:rsidRDefault="002B4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53F44" w14:textId="77777777" w:rsidR="002B499F" w:rsidRDefault="002B499F">
      <w:r>
        <w:separator/>
      </w:r>
    </w:p>
  </w:footnote>
  <w:footnote w:type="continuationSeparator" w:id="0">
    <w:p w14:paraId="0774736B" w14:textId="77777777" w:rsidR="002B499F" w:rsidRDefault="002B4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DEAC9" w14:textId="3CC3F736" w:rsidR="00C9694A" w:rsidRDefault="005169BC" w:rsidP="005169BC">
    <w:pPr>
      <w:tabs>
        <w:tab w:val="center" w:pos="4677"/>
        <w:tab w:val="right" w:pos="9355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8E5DD48" wp14:editId="757EA2B8">
              <wp:simplePos x="0" y="0"/>
              <wp:positionH relativeFrom="column">
                <wp:posOffset>9368156</wp:posOffset>
              </wp:positionH>
              <wp:positionV relativeFrom="paragraph">
                <wp:posOffset>276225</wp:posOffset>
              </wp:positionV>
              <wp:extent cx="257175" cy="627380"/>
              <wp:effectExtent l="0" t="0" r="0" b="0"/>
              <wp:wrapNone/>
              <wp:docPr id="7" name="Pictur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7175" cy="6273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3D445C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171C2CA" w14:textId="77777777" w:rsidR="00C9694A" w:rsidRDefault="00C9694A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8E5DD48" id="Picture 7" o:spid="_x0000_s1026" style="position:absolute;left:0;text-align:left;margin-left:737.65pt;margin-top:21.75pt;width:20.25pt;height:49.4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" fillcolor="white [3201]" strokecolor="#3d445c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171C2CA" w14:textId="77777777" w:rsidR="00C9694A" w:rsidRDefault="00C9694A"/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6B6B4D7" wp14:editId="6D29609F">
              <wp:simplePos x="0" y="0"/>
              <wp:positionH relativeFrom="margin">
                <wp:align>right</wp:align>
              </wp:positionH>
              <wp:positionV relativeFrom="paragraph">
                <wp:posOffset>208915</wp:posOffset>
              </wp:positionV>
              <wp:extent cx="986155" cy="430530"/>
              <wp:effectExtent l="19050" t="19050" r="23495" b="26670"/>
              <wp:wrapNone/>
              <wp:docPr id="9" name="Pictur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6155" cy="4305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03890AC0" w14:textId="77777777" w:rsidR="00C9694A" w:rsidRDefault="00C9694A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6B4D7" id="Picture 9" o:spid="_x0000_s1027" style="position:absolute;left:0;text-align:left;margin-left:26.45pt;margin-top:16.45pt;width:77.65pt;height:33.9pt;z-index:2516608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03890AC0" w14:textId="77777777" w:rsidR="00C9694A" w:rsidRDefault="00C9694A"/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18BD5CA" wp14:editId="22FD1610">
              <wp:simplePos x="0" y="0"/>
              <wp:positionH relativeFrom="column">
                <wp:posOffset>8703628</wp:posOffset>
              </wp:positionH>
              <wp:positionV relativeFrom="paragraph">
                <wp:posOffset>-360362</wp:posOffset>
              </wp:positionV>
              <wp:extent cx="879475" cy="1019810"/>
              <wp:effectExtent l="0" t="0" r="0" b="0"/>
              <wp:wrapNone/>
              <wp:docPr id="8" name="Pictur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879475" cy="1019810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F299740" w14:textId="77777777" w:rsidR="00C9694A" w:rsidRDefault="00C9694A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8BD5CA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Picture 8" o:spid="_x0000_s1028" type="#_x0000_t5" style="position:absolute;left:0;text-align:left;margin-left:685.35pt;margin-top:-28.35pt;width:69.25pt;height:80.3pt;rotation:90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7F299740" w14:textId="77777777" w:rsidR="00C9694A" w:rsidRDefault="00C9694A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B2766C5" wp14:editId="591CC3BB">
              <wp:simplePos x="0" y="0"/>
              <wp:positionH relativeFrom="page">
                <wp:posOffset>10158730</wp:posOffset>
              </wp:positionH>
              <wp:positionV relativeFrom="paragraph">
                <wp:posOffset>-199390</wp:posOffset>
              </wp:positionV>
              <wp:extent cx="756285" cy="753745"/>
              <wp:effectExtent l="19050" t="19050" r="24765" b="27305"/>
              <wp:wrapNone/>
              <wp:docPr id="6" name="Pictur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" cy="753745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D9A797D" w14:textId="77777777" w:rsidR="00C9694A" w:rsidRDefault="00C9694A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5B2766C5" id="Picture 6" o:spid="_x0000_s1029" style="position:absolute;left:0;text-align:left;margin-left:799.9pt;margin-top:-15.7pt;width:59.55pt;height:59.3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D9A797D" w14:textId="77777777" w:rsidR="00C9694A" w:rsidRDefault="00C9694A"/>
                </w:txbxContent>
              </v:textbox>
              <w10:wrap anchorx="page"/>
            </v:oval>
          </w:pict>
        </mc:Fallback>
      </mc:AlternateContent>
    </w:r>
    <w:r>
      <w:rPr>
        <w:lang w:val="en-US"/>
      </w:rPr>
      <w:t xml:space="preserve">                                                                                                        </w:t>
    </w:r>
    <w:r>
      <w:rPr>
        <w:noProof/>
      </w:rPr>
      <w:drawing>
        <wp:inline distT="0" distB="0" distL="0" distR="0" wp14:anchorId="46F1D3CD" wp14:editId="1760853B">
          <wp:extent cx="1981200" cy="781050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981408" cy="781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30D1"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54C49515" wp14:editId="14982724">
              <wp:simplePos x="0" y="0"/>
              <wp:positionH relativeFrom="column">
                <wp:posOffset>-520698</wp:posOffset>
              </wp:positionH>
              <wp:positionV relativeFrom="paragraph">
                <wp:posOffset>76200</wp:posOffset>
              </wp:positionV>
              <wp:extent cx="740410" cy="740410"/>
              <wp:effectExtent l="0" t="0" r="0" b="0"/>
              <wp:wrapNone/>
              <wp:docPr id="3" name="Pictur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0410" cy="7404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61886D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4E14A61B" w14:textId="77777777" w:rsidR="00C9694A" w:rsidRDefault="00C9694A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C49515" id="Picture 3" o:spid="_x0000_s1030" style="position:absolute;left:0;text-align:left;margin-left:-41pt;margin-top:6pt;width:58.3pt;height:58.3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" fillcolor="white [3201]" strokecolor="#61886d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4E14A61B" w14:textId="77777777" w:rsidR="00C9694A" w:rsidRDefault="00C9694A"/>
                </w:txbxContent>
              </v:textbox>
            </v:rect>
          </w:pict>
        </mc:Fallback>
      </mc:AlternateContent>
    </w:r>
    <w:r w:rsidR="002F30D1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2C2241C2" wp14:editId="3941735D">
              <wp:simplePos x="0" y="0"/>
              <wp:positionH relativeFrom="column">
                <wp:posOffset>-1269999</wp:posOffset>
              </wp:positionH>
              <wp:positionV relativeFrom="paragraph">
                <wp:posOffset>-203199</wp:posOffset>
              </wp:positionV>
              <wp:extent cx="1019810" cy="879475"/>
              <wp:effectExtent l="0" t="0" r="0" b="0"/>
              <wp:wrapNone/>
              <wp:docPr id="4" name="Pictur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9810" cy="879475"/>
                      </a:xfrm>
                      <a:prstGeom prst="triangle">
                        <a:avLst>
                          <a:gd name="adj" fmla="val 50000"/>
                        </a:avLst>
                      </a:prstGeom>
                      <a:solidFill>
                        <a:schemeClr val="lt1"/>
                      </a:solidFill>
                      <a:ln w="38100">
                        <a:solidFill>
                          <a:srgbClr val="D8BD78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85900FE" w14:textId="77777777" w:rsidR="00C9694A" w:rsidRDefault="00C9694A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C2241C2" id="Picture 4" o:spid="_x0000_s1031" type="#_x0000_t5" style="position:absolute;left:0;text-align:left;margin-left:-100pt;margin-top:-16pt;width:80.3pt;height:69.2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" fillcolor="white [3201]" strokecolor="#d8bd78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585900FE" w14:textId="77777777" w:rsidR="00C9694A" w:rsidRDefault="00C9694A"/>
                </w:txbxContent>
              </v:textbox>
            </v:shape>
          </w:pict>
        </mc:Fallback>
      </mc:AlternateContent>
    </w:r>
    <w:r w:rsidR="002F30D1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EF37FFE" wp14:editId="06E0C379">
              <wp:simplePos x="0" y="0"/>
              <wp:positionH relativeFrom="column">
                <wp:posOffset>25401</wp:posOffset>
              </wp:positionH>
              <wp:positionV relativeFrom="paragraph">
                <wp:posOffset>-457198</wp:posOffset>
              </wp:positionV>
              <wp:extent cx="1148080" cy="1145540"/>
              <wp:effectExtent l="0" t="0" r="0" b="0"/>
              <wp:wrapNone/>
              <wp:docPr id="5" name="Pictur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8080" cy="1145540"/>
                      </a:xfrm>
                      <a:prstGeom prst="ellipse">
                        <a:avLst/>
                      </a:prstGeom>
                      <a:solidFill>
                        <a:schemeClr val="lt1"/>
                      </a:solidFill>
                      <a:ln w="38100">
                        <a:solidFill>
                          <a:srgbClr val="CC633E"/>
                        </a:solidFill>
                        <a:prstDash val="solid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1E78146" w14:textId="77777777" w:rsidR="00C9694A" w:rsidRDefault="00C9694A"/>
                      </w:txbxContent>
                    </wps:txbx>
                    <wps:bodyPr wrap="square" lIns="91425" tIns="91425" rIns="91425" bIns="91425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EF37FFE" id="Picture 5" o:spid="_x0000_s1032" style="position:absolute;left:0;text-align:left;margin-left:2pt;margin-top:-36pt;width:90.4pt;height:90.2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" fillcolor="white [3201]" strokecolor="#cc633e" strokeweight="3pt">
              <v:stroke startarrowwidth="narrow" startarrowlength="short" endarrowwidth="narrow" endarrowlength="short"/>
              <v:textbox inset="2.53958mm,2.53958mm,2.53958mm,2.53958mm">
                <w:txbxContent>
                  <w:p w14:paraId="21E78146" w14:textId="77777777" w:rsidR="00C9694A" w:rsidRDefault="00C9694A"/>
                </w:txbxContent>
              </v:textbox>
            </v:oval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4A"/>
    <w:rsid w:val="000F7079"/>
    <w:rsid w:val="00121029"/>
    <w:rsid w:val="00143ABE"/>
    <w:rsid w:val="00143D55"/>
    <w:rsid w:val="00157FD2"/>
    <w:rsid w:val="002B499F"/>
    <w:rsid w:val="002F30D1"/>
    <w:rsid w:val="00355873"/>
    <w:rsid w:val="00450AFA"/>
    <w:rsid w:val="004941DC"/>
    <w:rsid w:val="004A0D45"/>
    <w:rsid w:val="004C1F9C"/>
    <w:rsid w:val="004F65A1"/>
    <w:rsid w:val="005169BC"/>
    <w:rsid w:val="005859D0"/>
    <w:rsid w:val="005F2FD2"/>
    <w:rsid w:val="00637801"/>
    <w:rsid w:val="006944C6"/>
    <w:rsid w:val="00791628"/>
    <w:rsid w:val="007A59E6"/>
    <w:rsid w:val="007D5E87"/>
    <w:rsid w:val="00891C5C"/>
    <w:rsid w:val="008C27A4"/>
    <w:rsid w:val="008D413E"/>
    <w:rsid w:val="009B1B89"/>
    <w:rsid w:val="009F5368"/>
    <w:rsid w:val="00A93959"/>
    <w:rsid w:val="00B0449F"/>
    <w:rsid w:val="00B2400E"/>
    <w:rsid w:val="00B95DC1"/>
    <w:rsid w:val="00B96FB3"/>
    <w:rsid w:val="00BC5A30"/>
    <w:rsid w:val="00C9694A"/>
    <w:rsid w:val="00CF4E57"/>
    <w:rsid w:val="00D203D7"/>
    <w:rsid w:val="00DE3589"/>
    <w:rsid w:val="00DF0C3C"/>
    <w:rsid w:val="00E05A83"/>
    <w:rsid w:val="00F43B12"/>
    <w:rsid w:val="00F77BD7"/>
    <w:rsid w:val="00F81464"/>
    <w:rsid w:val="00FE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2F01E"/>
  <w15:docId w15:val="{3791D60D-B0B8-48D0-9ACC-4C3DCE728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a5">
    <w:name w:val="Normal (Web)"/>
    <w:basedOn w:val="a"/>
    <w:link w:val="a6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character" w:customStyle="1" w:styleId="50">
    <w:name w:val="Заголовок 5 Знак"/>
    <w:basedOn w:val="1"/>
    <w:link w:val="5"/>
    <w:rPr>
      <w:b/>
    </w:rPr>
  </w:style>
  <w:style w:type="character" w:customStyle="1" w:styleId="11">
    <w:name w:val="Заголовок 1 Знак"/>
    <w:basedOn w:val="1"/>
    <w:link w:val="10"/>
    <w:rPr>
      <w:b/>
      <w:sz w:val="48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1"/>
    <w:link w:val="a7"/>
  </w:style>
  <w:style w:type="paragraph" w:customStyle="1" w:styleId="13">
    <w:name w:val="Гиперссылка1"/>
    <w:link w:val="a9"/>
    <w:rPr>
      <w:color w:val="0000FF"/>
      <w:u w:val="single"/>
    </w:rPr>
  </w:style>
  <w:style w:type="character" w:styleId="a9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styleId="aa">
    <w:name w:val="Balloon Text"/>
    <w:basedOn w:val="a"/>
    <w:link w:val="ab"/>
    <w:rPr>
      <w:rFonts w:ascii="Tahoma" w:hAnsi="Tahoma"/>
      <w:sz w:val="16"/>
    </w:rPr>
  </w:style>
  <w:style w:type="character" w:customStyle="1" w:styleId="ab">
    <w:name w:val="Текст выноски Знак"/>
    <w:basedOn w:val="1"/>
    <w:link w:val="aa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header"/>
    <w:basedOn w:val="a"/>
    <w:link w:val="a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1"/>
    <w:link w:val="ac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basedOn w:val="a"/>
    <w:next w:val="a"/>
    <w:link w:val="af"/>
    <w:uiPriority w:val="11"/>
    <w:qFormat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character" w:customStyle="1" w:styleId="af">
    <w:name w:val="Подзаголовок Знак"/>
    <w:basedOn w:val="1"/>
    <w:link w:val="ae"/>
    <w:rPr>
      <w:rFonts w:ascii="Georgia" w:hAnsi="Georgia"/>
      <w:i/>
      <w:color w:val="666666"/>
      <w:sz w:val="48"/>
    </w:rPr>
  </w:style>
  <w:style w:type="paragraph" w:styleId="af0">
    <w:name w:val="Title"/>
    <w:basedOn w:val="a"/>
    <w:next w:val="a"/>
    <w:link w:val="af1"/>
    <w:uiPriority w:val="10"/>
    <w:qFormat/>
    <w:pPr>
      <w:keepNext/>
      <w:keepLines/>
      <w:spacing w:before="480" w:after="120"/>
    </w:pPr>
    <w:rPr>
      <w:b/>
      <w:sz w:val="72"/>
    </w:rPr>
  </w:style>
  <w:style w:type="character" w:customStyle="1" w:styleId="af1">
    <w:name w:val="Заголовок Знак"/>
    <w:basedOn w:val="1"/>
    <w:link w:val="af0"/>
    <w:rPr>
      <w:b/>
      <w:sz w:val="72"/>
    </w:rPr>
  </w:style>
  <w:style w:type="character" w:customStyle="1" w:styleId="40">
    <w:name w:val="Заголовок 4 Знак"/>
    <w:basedOn w:val="1"/>
    <w:link w:val="4"/>
    <w:rPr>
      <w:b/>
      <w:sz w:val="24"/>
    </w:rPr>
  </w:style>
  <w:style w:type="character" w:customStyle="1" w:styleId="20">
    <w:name w:val="Заголовок 2 Знак"/>
    <w:basedOn w:val="1"/>
    <w:link w:val="2"/>
    <w:rPr>
      <w:b/>
      <w:sz w:val="36"/>
    </w:rPr>
  </w:style>
  <w:style w:type="paragraph" w:customStyle="1" w:styleId="16">
    <w:name w:val="Выделение1"/>
    <w:basedOn w:val="12"/>
    <w:link w:val="af2"/>
    <w:rPr>
      <w:i/>
    </w:rPr>
  </w:style>
  <w:style w:type="character" w:styleId="af2">
    <w:name w:val="Emphasis"/>
    <w:basedOn w:val="a0"/>
    <w:link w:val="16"/>
    <w:rPr>
      <w:i/>
    </w:rPr>
  </w:style>
  <w:style w:type="character" w:customStyle="1" w:styleId="60">
    <w:name w:val="Заголовок 6 Знак"/>
    <w:basedOn w:val="1"/>
    <w:link w:val="6"/>
    <w:rPr>
      <w:b/>
      <w:sz w:val="20"/>
    </w:rPr>
  </w:style>
  <w:style w:type="table" w:customStyle="1" w:styleId="af3">
    <w:basedOn w:val="TableNormal"/>
    <w:semiHidden/>
    <w:unhideWhenUsed/>
    <w:tblPr>
      <w:tblCellMar>
        <w:left w:w="108" w:type="dxa"/>
        <w:right w:w="108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">
    <w:name w:val="Сетка таблицы1"/>
    <w:basedOn w:val="a1"/>
    <w:next w:val="af4"/>
    <w:uiPriority w:val="59"/>
    <w:rsid w:val="005169BC"/>
    <w:rPr>
      <w:rFonts w:eastAsia="Calibr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yperlink" Target="mailto:info@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Иванова Александра Александровна</dc:creator>
  <cp:lastModifiedBy>Уарова Евгения Юрьевна</cp:lastModifiedBy>
  <cp:revision>24</cp:revision>
  <cp:lastPrinted>2025-03-10T01:48:00Z</cp:lastPrinted>
  <dcterms:created xsi:type="dcterms:W3CDTF">2023-10-23T06:19:00Z</dcterms:created>
  <dcterms:modified xsi:type="dcterms:W3CDTF">2025-03-10T05:50:00Z</dcterms:modified>
</cp:coreProperties>
</file>